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赤峰市松山区北洼子片区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土地征收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成片开发方案（2025年）》的批复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618"/>
        </w:tabs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赤峰市</w:t>
      </w:r>
      <w:r>
        <w:rPr>
          <w:rFonts w:hint="eastAsia" w:ascii="仿宋" w:hAnsi="仿宋" w:eastAsia="仿宋" w:cs="仿宋"/>
          <w:sz w:val="32"/>
          <w:szCs w:val="32"/>
        </w:rPr>
        <w:t>人民政府：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firstLine="640"/>
        <w:jc w:val="both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你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《关于赤峰市松山区北洼子片区土地征收成片开发方案（2025年）的请示》（赤政报〔2025〕119号）收悉。现批复如下：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8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经自治区自然资源厅组织专家论证和审查，《赤峰市松山区北洼子片区土地征收成片开发方案（2025年）》符合《中华人民共和国土地管理法》、《自然资源部关于印发〈土地征收成片开发标准〉的通知》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自然资规〔2023〕7号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和《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内蒙古自治区自然资源厅关于印发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〈内蒙古自治区土地征收成片开发实施细则〉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的通知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内自然资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〔202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要求，符合国土空间总体规划管控规则，原则同意《赤峰市松山区北洼子片区土地征收成片开发方案（2025年）》,请依法依规做好各项工作。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bookmarkEnd w:id="1"/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459105</wp:posOffset>
            </wp:positionV>
            <wp:extent cx="1596390" cy="474345"/>
            <wp:effectExtent l="0" t="0" r="3810" b="1905"/>
            <wp:wrapSquare wrapText="bothSides"/>
            <wp:docPr id="1" name="图片 4" descr="NZZ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1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抄送：自治区自然资源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83258"/>
    <w:rsid w:val="00DD4FCD"/>
    <w:rsid w:val="00DD700A"/>
    <w:rsid w:val="00DF62D9"/>
    <w:rsid w:val="00E751C2"/>
    <w:rsid w:val="00F71128"/>
    <w:rsid w:val="00F94438"/>
    <w:rsid w:val="031A556A"/>
    <w:rsid w:val="04553DE4"/>
    <w:rsid w:val="06C010BE"/>
    <w:rsid w:val="0A1149A8"/>
    <w:rsid w:val="0BB17645"/>
    <w:rsid w:val="217D23BA"/>
    <w:rsid w:val="27355263"/>
    <w:rsid w:val="27E04077"/>
    <w:rsid w:val="286F5DA8"/>
    <w:rsid w:val="29255FCE"/>
    <w:rsid w:val="29340AB0"/>
    <w:rsid w:val="2964646F"/>
    <w:rsid w:val="347F5EF4"/>
    <w:rsid w:val="36193767"/>
    <w:rsid w:val="3E8003A9"/>
    <w:rsid w:val="4FD33F1F"/>
    <w:rsid w:val="57FFBF71"/>
    <w:rsid w:val="5FB85BC3"/>
    <w:rsid w:val="5FC47C57"/>
    <w:rsid w:val="612A5090"/>
    <w:rsid w:val="62593EFD"/>
    <w:rsid w:val="67C742AE"/>
    <w:rsid w:val="68C13D1E"/>
    <w:rsid w:val="69AA7AA3"/>
    <w:rsid w:val="6ADE316A"/>
    <w:rsid w:val="6C062C03"/>
    <w:rsid w:val="6FED4E06"/>
    <w:rsid w:val="76167F2F"/>
    <w:rsid w:val="76240541"/>
    <w:rsid w:val="76A80A34"/>
    <w:rsid w:val="7C7734A3"/>
    <w:rsid w:val="7D1850A2"/>
    <w:rsid w:val="7D705487"/>
    <w:rsid w:val="8FDFFBEA"/>
    <w:rsid w:val="FF5F3D22"/>
    <w:rsid w:val="FFF53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2025-09-12T08:45:16Z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74819D0CF9F249315B3AC1682467D14C</vt:lpwstr>
  </property>
</Properties>
</file>