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bCs/>
          <w:smallCaps/>
          <w:color w:val="000000"/>
          <w:spacing w:val="-2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mallCaps/>
          <w:color w:val="000000"/>
          <w:spacing w:val="-20"/>
          <w:kern w:val="0"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/>
          <w:bCs/>
          <w:smallCaps/>
          <w:color w:val="000000"/>
          <w:spacing w:val="-2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317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</w:rPr>
        <w:t>第五批</w:t>
      </w:r>
      <w:r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  <w:lang w:eastAsia="zh-CN"/>
        </w:rPr>
        <w:t>内蒙古</w:t>
      </w:r>
      <w:r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</w:rPr>
        <w:t>自治区林业产业化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317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aps w:val="0"/>
          <w:smallCaps/>
          <w:color w:val="000000"/>
          <w:spacing w:val="68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aps w:val="0"/>
          <w:smallCaps/>
          <w:color w:val="000000"/>
          <w:spacing w:val="68"/>
          <w:kern w:val="0"/>
          <w:sz w:val="44"/>
          <w:szCs w:val="44"/>
        </w:rPr>
        <w:t>重点龙头企业名单</w:t>
      </w:r>
    </w:p>
    <w:bookmarkEnd w:id="0"/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317"/>
        <w:jc w:val="center"/>
        <w:textAlignment w:val="auto"/>
        <w:rPr>
          <w:rFonts w:hint="eastAsia" w:ascii="方正小标宋简体" w:hAnsi="宋体" w:eastAsia="方正小标宋简体"/>
          <w:bCs/>
          <w:smallCap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156" w:firstLineChars="49"/>
        <w:jc w:val="center"/>
        <w:textAlignment w:val="auto"/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  <w:t>（共</w:t>
      </w:r>
      <w:r>
        <w:rPr>
          <w:rFonts w:ascii="楷体_GB2312" w:hAnsi="宋体" w:eastAsia="楷体_GB2312"/>
          <w:bCs/>
          <w:smallCaps/>
          <w:color w:val="000000"/>
          <w:kern w:val="0"/>
          <w:sz w:val="32"/>
          <w:szCs w:val="32"/>
        </w:rPr>
        <w:t>7</w:t>
      </w:r>
      <w:r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  <w:t>家）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mallCaps/>
          <w:color w:val="000000"/>
          <w:spacing w:val="-2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spacing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  <w:t>兴安盟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1家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阿尔山市白狼天原林产有限责任公司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  <w:t>通辽市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1家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通辽市神鹰通用航空有限公司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  <w:t>巴彦淖尔市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3家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内蒙古绿禾源农牧业开发有限公司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内蒙古润景园林绿化工程有限责任公司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内蒙古绿川新源节水灌溉设备有限公司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  <w:t>乌海市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1家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内蒙古森泰农业有限责任公司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</w:rPr>
        <w:t>满洲里市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1家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满洲里伊利托物流有限公司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6C05"/>
    <w:rsid w:val="0E5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2022-08-04T07:18:00Z</dcterms:created>
  <dc:creator>zwfw</dc:creator>
  <cp:lastModifiedBy>zwfw</cp:lastModifiedBy>
  <dcterms:modified xsi:type="dcterms:W3CDTF">2022-08-04T07:19:02Z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