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580" w:lineRule="exact"/>
        <w:rPr>
          <w:rFonts w:hint="eastAsia"/>
        </w:rPr>
      </w:pPr>
    </w:p>
    <w:p>
      <w:pPr>
        <w:spacing w:line="58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法律、行政法规、国务院部门规章和</w:t>
      </w:r>
    </w:p>
    <w:p>
      <w:pPr>
        <w:spacing w:line="58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规范性文件设定的证明事项清理建议登记表</w:t>
      </w:r>
      <w:bookmarkEnd w:id="0"/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spacing w:line="400" w:lineRule="exac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部门（单位）：</w:t>
      </w:r>
    </w:p>
    <w:tbl>
      <w:tblPr>
        <w:tblStyle w:val="3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9"/>
        <w:gridCol w:w="3176"/>
        <w:gridCol w:w="1905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29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证明事项</w:t>
            </w:r>
          </w:p>
        </w:tc>
        <w:tc>
          <w:tcPr>
            <w:tcW w:w="3176" w:type="dxa"/>
            <w:vMerge w:val="restart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设  定  依  据</w:t>
            </w:r>
          </w:p>
        </w:tc>
        <w:tc>
          <w:tcPr>
            <w:tcW w:w="3781" w:type="dxa"/>
            <w:gridSpan w:val="2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处 理 建 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329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176" w:type="dxa"/>
            <w:vMerge w:val="continue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取 消</w:t>
            </w:r>
          </w:p>
        </w:tc>
        <w:tc>
          <w:tcPr>
            <w:tcW w:w="187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保 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05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7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05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7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05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7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05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7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05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7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05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7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05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7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05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7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05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7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29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3176" w:type="dxa"/>
            <w:vAlign w:val="center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905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876" w:type="dxa"/>
            <w:vAlign w:val="top"/>
          </w:tcPr>
          <w:p>
            <w:pPr>
              <w:spacing w:line="500" w:lineRule="atLeas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</w:p>
        </w:tc>
      </w:tr>
    </w:tbl>
    <w:p>
      <w:r>
        <w:rPr>
          <w:rFonts w:hint="eastAsia" w:ascii="仿宋_GB2312" w:hAnsi="仿宋" w:eastAsia="仿宋_GB2312" w:cs="仿宋"/>
          <w:sz w:val="28"/>
          <w:szCs w:val="28"/>
        </w:rPr>
        <w:t>（设定依据填写证明事项出自法律、行政法规、国务院部门规章和规范性文件名称，此表由自治区有关部门或单位填写）</w:t>
      </w:r>
      <w:r>
        <w:rPr>
          <w:rFonts w:ascii="仿宋" w:hAnsi="仿宋" w:eastAsia="仿宋" w:cs="仿宋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96F25"/>
    <w:rsid w:val="6D535020"/>
    <w:rsid w:val="7619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T_DYF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2018-09-04T09:19:00Z</dcterms:created>
  <dc:creator>BGT_DYF</dc:creator>
  <cp:lastModifiedBy>BGT_DYF</cp:lastModifiedBy>
  <dcterms:modified xsi:type="dcterms:W3CDTF">2018-09-04T09:20:28Z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