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eastAsia="黑体"/>
          <w:sz w:val="32"/>
          <w:szCs w:val="32"/>
        </w:rPr>
      </w:pPr>
      <w:bookmarkStart w:id="0" w:name="缓急"/>
      <w:bookmarkEnd w:id="0"/>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宋体" w:eastAsia="方正小标宋简体"/>
          <w:b w:val="0"/>
          <w:bCs/>
          <w:sz w:val="44"/>
          <w:szCs w:val="44"/>
          <w:lang w:eastAsia="zh-CN"/>
        </w:rPr>
      </w:pPr>
      <w:bookmarkStart w:id="1" w:name="标题"/>
      <w:bookmarkEnd w:id="1"/>
      <w:r>
        <w:rPr>
          <w:rFonts w:hint="eastAsia" w:ascii="方正小标宋简体" w:hAnsi="宋体" w:eastAsia="方正小标宋简体"/>
          <w:b w:val="0"/>
          <w:bCs/>
          <w:sz w:val="44"/>
          <w:szCs w:val="44"/>
          <w:lang w:eastAsia="zh-CN"/>
        </w:rPr>
        <w:t>内蒙古自治区人民政府关于修改</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内政发〔2018〕25号、内政发〔2019〕13号</w:t>
      </w:r>
    </w:p>
    <w:p>
      <w:pPr>
        <w:keepNext w:val="0"/>
        <w:keepLines w:val="0"/>
        <w:pageBreakBefore w:val="0"/>
        <w:widowControl w:val="0"/>
        <w:kinsoku/>
        <w:wordWrap/>
        <w:overflowPunct/>
        <w:topLinePunct w:val="0"/>
        <w:autoSpaceDE/>
        <w:autoSpaceDN/>
        <w:bidi w:val="0"/>
        <w:adjustRightInd/>
        <w:snapToGrid/>
        <w:spacing w:line="580" w:lineRule="exact"/>
        <w:ind w:left="0" w:leftChars="0"/>
        <w:jc w:val="center"/>
        <w:textAlignment w:val="auto"/>
        <w:rPr>
          <w:rFonts w:hint="eastAsia" w:ascii="方正小标宋简体" w:hAnsi="宋体" w:eastAsia="方正小标宋简体"/>
          <w:b w:val="0"/>
          <w:bCs/>
          <w:sz w:val="44"/>
          <w:szCs w:val="44"/>
          <w:lang w:eastAsia="zh-CN"/>
        </w:rPr>
      </w:pPr>
      <w:r>
        <w:rPr>
          <w:rFonts w:hint="eastAsia" w:ascii="方正小标宋简体" w:hAnsi="宋体" w:eastAsia="方正小标宋简体"/>
          <w:b w:val="0"/>
          <w:bCs/>
          <w:sz w:val="44"/>
          <w:szCs w:val="44"/>
          <w:lang w:eastAsia="zh-CN"/>
        </w:rPr>
        <w:t>文件相关内容的通知</w:t>
      </w: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rPr>
      </w:pPr>
      <w:r>
        <w:rPr>
          <w:rFonts w:hint="eastAsia" w:ascii="仿宋_GB2312" w:eastAsia="仿宋_GB2312"/>
          <w:sz w:val="32"/>
          <w:szCs w:val="32"/>
          <w:lang w:eastAsia="zh-CN"/>
        </w:rPr>
        <w:t>内政字〔2022〕115号</w:t>
      </w:r>
    </w:p>
    <w:p>
      <w:pPr>
        <w:pStyle w:val="2"/>
        <w:rPr>
          <w:rFonts w:hint="eastAsia" w:eastAsia="方正小标宋简体"/>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仿宋_GBK" w:hAnsi="方正仿宋_GBK" w:eastAsia="方正仿宋_GBK" w:cs="方正仿宋_GBK"/>
          <w:sz w:val="32"/>
          <w:szCs w:val="32"/>
          <w:lang w:eastAsia="zh-CN"/>
        </w:rPr>
      </w:pPr>
      <w:bookmarkStart w:id="4" w:name="_GoBack"/>
      <w:r>
        <w:rPr>
          <w:rFonts w:hint="eastAsia" w:ascii="方正仿宋_GBK" w:hAnsi="方正仿宋_GBK" w:eastAsia="方正仿宋_GBK" w:cs="方正仿宋_GBK"/>
          <w:sz w:val="32"/>
          <w:szCs w:val="32"/>
          <w:lang w:eastAsia="zh-CN"/>
        </w:rPr>
        <w:t>各盟行政公署、市人民政府，自治区各委、办、厅、局，各大企业、事业单位：</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按照自治区人民政府常务会议精神和《内蒙古自治区人民政府关于修改、废止和宣布失效部分行政规范性文件的通知》（内政发〔2022〕23号）要求，</w:t>
      </w:r>
      <w:r>
        <w:rPr>
          <w:rFonts w:hint="eastAsia" w:ascii="方正仿宋_GBK" w:hAnsi="方正仿宋_GBK" w:eastAsia="方正仿宋_GBK" w:cs="方正仿宋_GBK"/>
          <w:sz w:val="32"/>
          <w:szCs w:val="32"/>
          <w:lang w:eastAsia="zh-CN"/>
        </w:rPr>
        <w:t>经认真研究，决定对</w:t>
      </w:r>
      <w:r>
        <w:rPr>
          <w:rFonts w:hint="eastAsia" w:ascii="方正仿宋_GBK" w:hAnsi="方正仿宋_GBK" w:eastAsia="方正仿宋_GBK" w:cs="方正仿宋_GBK"/>
          <w:kern w:val="0"/>
          <w:sz w:val="32"/>
          <w:szCs w:val="32"/>
          <w:lang w:bidi="ar"/>
        </w:rPr>
        <w:t>《内蒙古自治区人民政府关于进一步促进外资增长的意见》（内政发〔2018〕25号）</w:t>
      </w:r>
      <w:r>
        <w:rPr>
          <w:rFonts w:hint="eastAsia" w:ascii="方正仿宋_GBK" w:hAnsi="方正仿宋_GBK" w:eastAsia="方正仿宋_GBK" w:cs="方正仿宋_GBK"/>
          <w:kern w:val="0"/>
          <w:sz w:val="32"/>
          <w:szCs w:val="32"/>
          <w:lang w:eastAsia="zh-CN" w:bidi="ar"/>
        </w:rPr>
        <w:t>、</w:t>
      </w:r>
      <w:r>
        <w:rPr>
          <w:rFonts w:hint="eastAsia" w:ascii="方正仿宋_GBK" w:hAnsi="方正仿宋_GBK" w:eastAsia="方正仿宋_GBK" w:cs="方正仿宋_GBK"/>
          <w:sz w:val="32"/>
          <w:szCs w:val="32"/>
        </w:rPr>
        <w:t>《内蒙古自治区人民政府关于积极有效利用外资推动经济高质量发展的通知》（内政发〔2019〕13号）</w:t>
      </w:r>
      <w:r>
        <w:rPr>
          <w:rFonts w:hint="eastAsia" w:ascii="方正仿宋_GBK" w:hAnsi="方正仿宋_GBK" w:eastAsia="方正仿宋_GBK" w:cs="方正仿宋_GBK"/>
          <w:sz w:val="32"/>
          <w:szCs w:val="32"/>
          <w:lang w:eastAsia="zh-CN"/>
        </w:rPr>
        <w:t>相关内容进行修改，现将有关事宜通知如下。</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根据《中华人民共和国外商投资法》及其实施条例</w:t>
      </w:r>
      <w:r>
        <w:rPr>
          <w:rFonts w:hint="eastAsia" w:ascii="方正仿宋_GBK" w:hAnsi="方正仿宋_GBK" w:eastAsia="方正仿宋_GBK" w:cs="方正仿宋_GBK"/>
          <w:sz w:val="32"/>
          <w:szCs w:val="32"/>
          <w:lang w:eastAsia="zh-CN"/>
        </w:rPr>
        <w:t>有关规定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将</w:t>
      </w:r>
      <w:r>
        <w:rPr>
          <w:rFonts w:hint="eastAsia" w:ascii="方正仿宋_GBK" w:hAnsi="方正仿宋_GBK" w:eastAsia="方正仿宋_GBK" w:cs="方正仿宋_GBK"/>
          <w:kern w:val="0"/>
          <w:sz w:val="32"/>
          <w:szCs w:val="32"/>
          <w:lang w:bidi="ar"/>
        </w:rPr>
        <w:t>《内蒙古自治区人民政府关于进一步促进外资增长的意见》（内政发〔2018〕25号）</w:t>
      </w:r>
      <w:r>
        <w:rPr>
          <w:rFonts w:hint="eastAsia" w:ascii="方正仿宋_GBK" w:hAnsi="方正仿宋_GBK" w:eastAsia="方正仿宋_GBK" w:cs="方正仿宋_GBK"/>
          <w:kern w:val="0"/>
          <w:sz w:val="32"/>
          <w:szCs w:val="32"/>
          <w:lang w:eastAsia="zh-CN" w:bidi="ar"/>
        </w:rPr>
        <w:t>“五、优化营商环境”部分</w:t>
      </w:r>
      <w:r>
        <w:rPr>
          <w:rFonts w:hint="eastAsia" w:ascii="方正仿宋_GBK" w:hAnsi="方正仿宋_GBK" w:eastAsia="方正仿宋_GBK" w:cs="方正仿宋_GBK"/>
          <w:kern w:val="0"/>
          <w:sz w:val="32"/>
          <w:szCs w:val="32"/>
          <w:lang w:bidi="ar"/>
        </w:rPr>
        <w:t>“（十八）深化外商投资企业管理信息共享和业务协同”中“根据国家有关工作部署，探索实施外商投资企业商务备案与工商登记‘单一窗口、单一表格’受理新模式”</w:t>
      </w:r>
      <w:r>
        <w:rPr>
          <w:rFonts w:hint="eastAsia" w:ascii="方正仿宋_GBK" w:hAnsi="方正仿宋_GBK" w:eastAsia="方正仿宋_GBK" w:cs="方正仿宋_GBK"/>
          <w:kern w:val="0"/>
          <w:sz w:val="32"/>
          <w:szCs w:val="32"/>
          <w:lang w:eastAsia="zh-CN" w:bidi="ar"/>
        </w:rPr>
        <w:t>的表述删除</w:t>
      </w:r>
      <w:r>
        <w:rPr>
          <w:rFonts w:hint="eastAsia" w:ascii="方正仿宋_GBK" w:hAnsi="方正仿宋_GBK" w:eastAsia="方正仿宋_GBK" w:cs="方正仿宋_GBK"/>
          <w:kern w:val="0"/>
          <w:sz w:val="32"/>
          <w:szCs w:val="32"/>
          <w:lang w:bidi="ar"/>
        </w:rPr>
        <w:t>。</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w:t>
      </w:r>
      <w:r>
        <w:rPr>
          <w:rFonts w:hint="eastAsia" w:ascii="方正仿宋_GBK" w:hAnsi="方正仿宋_GBK" w:eastAsia="方正仿宋_GBK" w:cs="方正仿宋_GBK"/>
          <w:sz w:val="32"/>
          <w:szCs w:val="32"/>
          <w:lang w:eastAsia="zh-CN"/>
        </w:rPr>
        <w:t>在</w:t>
      </w:r>
      <w:r>
        <w:rPr>
          <w:rFonts w:hint="eastAsia" w:ascii="方正仿宋_GBK" w:hAnsi="方正仿宋_GBK" w:eastAsia="方正仿宋_GBK" w:cs="方正仿宋_GBK"/>
          <w:sz w:val="32"/>
          <w:szCs w:val="32"/>
        </w:rPr>
        <w:t>2020年5月13日</w:t>
      </w:r>
      <w:r>
        <w:rPr>
          <w:rFonts w:hint="eastAsia" w:ascii="方正仿宋_GBK" w:hAnsi="方正仿宋_GBK" w:eastAsia="方正仿宋_GBK" w:cs="方正仿宋_GBK"/>
          <w:sz w:val="32"/>
          <w:szCs w:val="32"/>
          <w:lang w:eastAsia="zh-CN"/>
        </w:rPr>
        <w:t>以</w:t>
      </w:r>
      <w:r>
        <w:rPr>
          <w:rFonts w:hint="eastAsia" w:ascii="方正仿宋_GBK" w:hAnsi="方正仿宋_GBK" w:eastAsia="方正仿宋_GBK" w:cs="方正仿宋_GBK"/>
          <w:sz w:val="32"/>
          <w:szCs w:val="32"/>
        </w:rPr>
        <w:t>《内蒙古自治区人民政府关于修改内政发〔2019〕13号文件相关内容的通知》（内政字〔2020〕36号）</w:t>
      </w:r>
      <w:r>
        <w:rPr>
          <w:rFonts w:hint="eastAsia" w:ascii="方正仿宋_GBK" w:hAnsi="方正仿宋_GBK" w:eastAsia="方正仿宋_GBK" w:cs="方正仿宋_GBK"/>
          <w:sz w:val="32"/>
          <w:szCs w:val="32"/>
          <w:lang w:eastAsia="zh-CN"/>
        </w:rPr>
        <w:t>对</w:t>
      </w:r>
      <w:r>
        <w:rPr>
          <w:rFonts w:hint="eastAsia" w:ascii="方正仿宋_GBK" w:hAnsi="方正仿宋_GBK" w:eastAsia="方正仿宋_GBK" w:cs="方正仿宋_GBK"/>
          <w:sz w:val="32"/>
          <w:szCs w:val="32"/>
        </w:rPr>
        <w:t>《内蒙古自治区人民政府关于积极有效利用外资推动经济高质量发展的通知》（内政发〔2019〕13号）</w:t>
      </w:r>
      <w:r>
        <w:rPr>
          <w:rFonts w:hint="eastAsia" w:ascii="方正仿宋_GBK" w:hAnsi="方正仿宋_GBK" w:eastAsia="方正仿宋_GBK" w:cs="方正仿宋_GBK"/>
          <w:sz w:val="32"/>
          <w:szCs w:val="32"/>
          <w:lang w:eastAsia="zh-CN"/>
        </w:rPr>
        <w:t>进行第一次修改的基础上，根据</w:t>
      </w:r>
      <w:r>
        <w:rPr>
          <w:rFonts w:hint="eastAsia" w:ascii="方正仿宋_GBK" w:hAnsi="方正仿宋_GBK" w:eastAsia="方正仿宋_GBK" w:cs="方正仿宋_GBK"/>
          <w:sz w:val="32"/>
          <w:szCs w:val="32"/>
        </w:rPr>
        <w:t>《中华人民共和国外商投资法》</w:t>
      </w:r>
      <w:r>
        <w:rPr>
          <w:rFonts w:hint="eastAsia" w:ascii="方正仿宋_GBK" w:hAnsi="方正仿宋_GBK" w:eastAsia="方正仿宋_GBK" w:cs="方正仿宋_GBK"/>
          <w:sz w:val="32"/>
          <w:szCs w:val="32"/>
          <w:lang w:eastAsia="zh-CN"/>
        </w:rPr>
        <w:t>及其</w:t>
      </w:r>
      <w:r>
        <w:rPr>
          <w:rFonts w:hint="eastAsia" w:ascii="方正仿宋_GBK" w:hAnsi="方正仿宋_GBK" w:eastAsia="方正仿宋_GBK" w:cs="方正仿宋_GBK"/>
          <w:sz w:val="32"/>
          <w:szCs w:val="32"/>
        </w:rPr>
        <w:t>实施条例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《国务院关于进一步做好利用外资工作的意见》（国发〔2019〕23号）</w:t>
      </w:r>
      <w:r>
        <w:rPr>
          <w:rFonts w:hint="eastAsia" w:ascii="方正仿宋_GBK" w:hAnsi="方正仿宋_GBK" w:eastAsia="方正仿宋_GBK" w:cs="方正仿宋_GBK"/>
          <w:sz w:val="32"/>
          <w:szCs w:val="32"/>
          <w:lang w:eastAsia="zh-CN"/>
        </w:rPr>
        <w:t>有关规定，将</w:t>
      </w:r>
      <w:r>
        <w:rPr>
          <w:rFonts w:hint="eastAsia" w:ascii="方正仿宋_GBK" w:hAnsi="方正仿宋_GBK" w:eastAsia="方正仿宋_GBK" w:cs="方正仿宋_GBK"/>
          <w:sz w:val="32"/>
          <w:szCs w:val="32"/>
        </w:rPr>
        <w:t>内政发〔2019〕13号文件</w:t>
      </w:r>
      <w:r>
        <w:rPr>
          <w:rFonts w:hint="eastAsia" w:ascii="方正仿宋_GBK" w:hAnsi="方正仿宋_GBK" w:eastAsia="方正仿宋_GBK" w:cs="方正仿宋_GBK"/>
          <w:sz w:val="32"/>
          <w:szCs w:val="32"/>
          <w:lang w:eastAsia="zh-CN"/>
        </w:rPr>
        <w:t>中“二、深化‘放管服’改革，提升投资便利化水平”部分</w:t>
      </w:r>
      <w:r>
        <w:rPr>
          <w:rFonts w:hint="eastAsia" w:ascii="方正仿宋_GBK" w:hAnsi="方正仿宋_GBK" w:eastAsia="方正仿宋_GBK" w:cs="方正仿宋_GBK"/>
          <w:kern w:val="0"/>
          <w:sz w:val="32"/>
          <w:szCs w:val="32"/>
          <w:lang w:bidi="ar"/>
        </w:rPr>
        <w:t>“（四）持续推进外资领域‘放管服’改革。按照国家统一部署，及时承接对外商投资准入负面清单内投资总额10亿美元以下外商投资企业设立及变更的审批和管理工作。在全区范围实施负面清单以外领域外商投资企业商务备案与企业登记‘一口办理’”</w:t>
      </w:r>
      <w:r>
        <w:rPr>
          <w:rFonts w:hint="eastAsia" w:ascii="方正仿宋_GBK" w:hAnsi="方正仿宋_GBK" w:eastAsia="方正仿宋_GBK" w:cs="方正仿宋_GBK"/>
          <w:kern w:val="0"/>
          <w:sz w:val="32"/>
          <w:szCs w:val="32"/>
          <w:lang w:eastAsia="zh-CN" w:bidi="ar"/>
        </w:rPr>
        <w:t>的表述删除</w:t>
      </w:r>
      <w:r>
        <w:rPr>
          <w:rFonts w:hint="eastAsia" w:ascii="方正仿宋_GBK" w:hAnsi="方正仿宋_GBK" w:eastAsia="方正仿宋_GBK" w:cs="方正仿宋_GBK"/>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三、各地区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各部门</w:t>
      </w:r>
      <w:r>
        <w:rPr>
          <w:rFonts w:hint="eastAsia" w:ascii="方正仿宋_GBK" w:hAnsi="方正仿宋_GBK" w:eastAsia="方正仿宋_GBK" w:cs="方正仿宋_GBK"/>
          <w:sz w:val="32"/>
          <w:szCs w:val="32"/>
          <w:lang w:eastAsia="zh-CN"/>
        </w:rPr>
        <w:t>、各单位要</w:t>
      </w:r>
      <w:r>
        <w:rPr>
          <w:rFonts w:hint="eastAsia" w:ascii="方正仿宋_GBK" w:hAnsi="方正仿宋_GBK" w:eastAsia="方正仿宋_GBK" w:cs="方正仿宋_GBK"/>
          <w:sz w:val="32"/>
          <w:szCs w:val="32"/>
        </w:rPr>
        <w:t>严格</w:t>
      </w:r>
      <w:r>
        <w:rPr>
          <w:rFonts w:hint="eastAsia" w:ascii="方正仿宋_GBK" w:hAnsi="方正仿宋_GBK" w:eastAsia="方正仿宋_GBK" w:cs="方正仿宋_GBK"/>
          <w:sz w:val="32"/>
          <w:szCs w:val="32"/>
          <w:lang w:eastAsia="zh-CN"/>
        </w:rPr>
        <w:t>执行上述规定，</w:t>
      </w:r>
      <w:r>
        <w:rPr>
          <w:rFonts w:hint="eastAsia" w:ascii="方正仿宋_GBK" w:hAnsi="方正仿宋_GBK" w:eastAsia="方正仿宋_GBK" w:cs="方正仿宋_GBK"/>
          <w:sz w:val="32"/>
          <w:szCs w:val="32"/>
        </w:rPr>
        <w:t>执行</w:t>
      </w:r>
      <w:r>
        <w:rPr>
          <w:rFonts w:hint="eastAsia" w:ascii="方正仿宋_GBK" w:hAnsi="方正仿宋_GBK" w:eastAsia="方正仿宋_GBK" w:cs="方正仿宋_GBK"/>
          <w:sz w:val="32"/>
          <w:szCs w:val="32"/>
          <w:lang w:eastAsia="zh-CN"/>
        </w:rPr>
        <w:t>过程</w:t>
      </w:r>
      <w:r>
        <w:rPr>
          <w:rFonts w:hint="eastAsia" w:ascii="方正仿宋_GBK" w:hAnsi="方正仿宋_GBK" w:eastAsia="方正仿宋_GBK" w:cs="方正仿宋_GBK"/>
          <w:sz w:val="32"/>
          <w:szCs w:val="32"/>
        </w:rPr>
        <w:t>中遇</w:t>
      </w:r>
      <w:r>
        <w:rPr>
          <w:rFonts w:hint="eastAsia" w:ascii="方正仿宋_GBK" w:hAnsi="方正仿宋_GBK" w:eastAsia="方正仿宋_GBK" w:cs="方正仿宋_GBK"/>
          <w:sz w:val="32"/>
          <w:szCs w:val="32"/>
          <w:lang w:eastAsia="zh-CN"/>
        </w:rPr>
        <w:t>有</w:t>
      </w:r>
      <w:r>
        <w:rPr>
          <w:rFonts w:hint="eastAsia" w:ascii="方正仿宋_GBK" w:hAnsi="方正仿宋_GBK" w:eastAsia="方正仿宋_GBK" w:cs="方正仿宋_GBK"/>
          <w:sz w:val="32"/>
          <w:szCs w:val="32"/>
        </w:rPr>
        <w:t>问题，由自治区</w:t>
      </w:r>
      <w:r>
        <w:rPr>
          <w:rFonts w:hint="eastAsia" w:ascii="方正仿宋_GBK" w:hAnsi="方正仿宋_GBK" w:eastAsia="方正仿宋_GBK" w:cs="方正仿宋_GBK"/>
          <w:sz w:val="32"/>
          <w:szCs w:val="32"/>
          <w:lang w:eastAsia="zh-CN"/>
        </w:rPr>
        <w:t>商务厅</w:t>
      </w:r>
      <w:r>
        <w:rPr>
          <w:rFonts w:hint="eastAsia" w:ascii="方正仿宋_GBK" w:hAnsi="方正仿宋_GBK" w:eastAsia="方正仿宋_GBK" w:cs="方正仿宋_GBK"/>
          <w:sz w:val="32"/>
          <w:szCs w:val="32"/>
        </w:rPr>
        <w:t>负责解释。</w:t>
      </w: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firstLine="1920" w:firstLineChars="600"/>
        <w:jc w:val="both"/>
        <w:textAlignment w:val="auto"/>
        <w:rPr>
          <w:rFonts w:hint="eastAsia" w:ascii="方正仿宋_GBK" w:hAnsi="方正仿宋_GBK" w:eastAsia="方正仿宋_GBK" w:cs="方正仿宋_GBK"/>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rPr>
      </w:pPr>
    </w:p>
    <w:p>
      <w:pPr>
        <w:pStyle w:val="2"/>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5132" w:firstLineChars="1604"/>
        <w:jc w:val="both"/>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2022年</w:t>
      </w:r>
      <w:r>
        <w:rPr>
          <w:rFonts w:hint="eastAsia" w:ascii="方正仿宋_GBK" w:hAnsi="方正仿宋_GBK" w:eastAsia="方正仿宋_GBK" w:cs="方正仿宋_GBK"/>
          <w:kern w:val="0"/>
          <w:sz w:val="32"/>
          <w:szCs w:val="32"/>
          <w:lang w:val="en-US" w:eastAsia="zh-CN" w:bidi="ar"/>
        </w:rPr>
        <w:t>11</w:t>
      </w:r>
      <w:r>
        <w:rPr>
          <w:rFonts w:hint="eastAsia" w:ascii="方正仿宋_GBK" w:hAnsi="方正仿宋_GBK" w:eastAsia="方正仿宋_GBK" w:cs="方正仿宋_GBK"/>
          <w:kern w:val="0"/>
          <w:sz w:val="32"/>
          <w:szCs w:val="32"/>
          <w:lang w:bidi="ar"/>
        </w:rPr>
        <w:t>月</w:t>
      </w:r>
      <w:r>
        <w:rPr>
          <w:rFonts w:hint="eastAsia" w:ascii="方正仿宋_GBK" w:hAnsi="方正仿宋_GBK" w:eastAsia="方正仿宋_GBK" w:cs="方正仿宋_GBK"/>
          <w:kern w:val="0"/>
          <w:sz w:val="32"/>
          <w:szCs w:val="32"/>
          <w:lang w:val="en-US" w:eastAsia="zh-CN" w:bidi="ar"/>
        </w:rPr>
        <w:t>16</w:t>
      </w:r>
      <w:r>
        <w:rPr>
          <w:rFonts w:hint="eastAsia" w:ascii="方正仿宋_GBK" w:hAnsi="方正仿宋_GBK" w:eastAsia="方正仿宋_GBK" w:cs="方正仿宋_GBK"/>
          <w:kern w:val="0"/>
          <w:sz w:val="32"/>
          <w:szCs w:val="32"/>
          <w:lang w:bidi="ar"/>
        </w:rPr>
        <w:t>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kern w:val="0"/>
          <w:sz w:val="32"/>
          <w:szCs w:val="32"/>
          <w:lang w:bidi="ar"/>
        </w:rPr>
      </w:pPr>
      <w:r>
        <w:rPr>
          <w:rFonts w:hint="eastAsia" w:ascii="方正仿宋_GBK" w:hAnsi="方正仿宋_GBK" w:eastAsia="方正仿宋_GBK" w:cs="方正仿宋_GBK"/>
          <w:kern w:val="0"/>
          <w:sz w:val="32"/>
          <w:szCs w:val="32"/>
          <w:lang w:bidi="ar"/>
        </w:rPr>
        <w:t>（</w:t>
      </w:r>
      <w:r>
        <w:rPr>
          <w:rFonts w:hint="eastAsia" w:ascii="方正仿宋_GBK" w:hAnsi="方正仿宋_GBK" w:eastAsia="方正仿宋_GBK" w:cs="方正仿宋_GBK"/>
          <w:kern w:val="0"/>
          <w:sz w:val="32"/>
          <w:szCs w:val="32"/>
          <w:lang w:eastAsia="zh-CN" w:bidi="ar"/>
        </w:rPr>
        <w:t>此件公开发布</w:t>
      </w:r>
      <w:r>
        <w:rPr>
          <w:rFonts w:hint="eastAsia" w:ascii="方正仿宋_GBK" w:hAnsi="方正仿宋_GBK" w:eastAsia="方正仿宋_GBK" w:cs="方正仿宋_GBK"/>
          <w:kern w:val="0"/>
          <w:sz w:val="32"/>
          <w:szCs w:val="32"/>
          <w:lang w:bidi="ar"/>
        </w:rPr>
        <w:t>）</w:t>
      </w:r>
    </w:p>
    <w:bookmarkEnd w:id="4"/>
    <w:p/>
    <w:p/>
    <w:p/>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rPr>
          <w:rFonts w:hint="eastAsia" w:ascii="仿宋_GB2312" w:eastAsia="仿宋_GB2312"/>
          <w:sz w:val="28"/>
          <w:szCs w:val="28"/>
        </w:rPr>
      </w:pPr>
    </w:p>
    <w:p>
      <w:pPr>
        <w:pStyle w:val="2"/>
        <w:ind w:left="0" w:leftChars="0" w:firstLine="0" w:firstLineChars="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spacing w:line="400" w:lineRule="exact"/>
        <w:ind w:firstLine="280" w:firstLineChars="100"/>
        <w:rPr>
          <w:rFonts w:hint="eastAsia" w:ascii="仿宋_GB2312" w:eastAsia="仿宋_GB2312"/>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textAlignment w:val="auto"/>
        <w:rPr>
          <w:rFonts w:ascii="仿宋_GB2312" w:eastAsia="仿宋_GB2312"/>
          <w:sz w:val="28"/>
          <w:szCs w:val="28"/>
        </w:rPr>
      </w:pPr>
      <w:r>
        <w:rPr>
          <w:rFonts w:hint="eastAsia" w:ascii="仿宋_GB2312" w:eastAsia="仿宋_GB2312"/>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1153" w:leftChars="549" w:right="315" w:rightChars="150" w:firstLine="0" w:firstLineChars="0"/>
        <w:textAlignment w:val="auto"/>
        <w:rPr>
          <w:rFonts w:ascii="仿宋_GB2312" w:eastAsia="仿宋_GB2312"/>
          <w:sz w:val="28"/>
          <w:szCs w:val="28"/>
        </w:rPr>
      </w:pPr>
      <w:r>
        <w:rPr>
          <w:rFonts w:hint="eastAsia" w:ascii="仿宋_GB2312" w:eastAsia="仿宋_GB2312"/>
          <w:sz w:val="28"/>
          <w:szCs w:val="28"/>
        </w:rPr>
        <w:t>自治区人大常委会办公厅、政协办公厅，</w:t>
      </w:r>
      <w:r>
        <w:rPr>
          <w:rFonts w:hint="eastAsia" w:ascii="仿宋_GB2312" w:eastAsia="仿宋_GB2312"/>
          <w:sz w:val="28"/>
          <w:szCs w:val="28"/>
          <w:lang w:eastAsia="zh-CN"/>
        </w:rPr>
        <w:t>自治区监委，自治区</w:t>
      </w:r>
      <w:r>
        <w:rPr>
          <w:rFonts w:hint="eastAsia" w:ascii="仿宋_GB2312" w:eastAsia="仿宋_GB2312"/>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315" w:leftChars="150" w:right="315" w:rightChars="150" w:firstLine="840" w:firstLineChars="300"/>
        <w:textAlignment w:val="auto"/>
        <w:rPr>
          <w:rFonts w:hint="eastAsia"/>
        </w:rPr>
      </w:pPr>
      <w:r>
        <w:rPr>
          <w:sz w:val="28"/>
        </w:rPr>
        <mc:AlternateContent>
          <mc:Choice Requires="wps">
            <w:drawing>
              <wp:anchor distT="0" distB="0" distL="114300" distR="114300" simplePos="0" relativeHeight="251660288" behindDoc="0" locked="0" layoutInCell="1" allowOverlap="1">
                <wp:simplePos x="0" y="0"/>
                <wp:positionH relativeFrom="column">
                  <wp:posOffset>4913630</wp:posOffset>
                </wp:positionH>
                <wp:positionV relativeFrom="paragraph">
                  <wp:posOffset>165100</wp:posOffset>
                </wp:positionV>
                <wp:extent cx="732790" cy="448310"/>
                <wp:effectExtent l="7620" t="7620" r="21590" b="20320"/>
                <wp:wrapNone/>
                <wp:docPr id="2" name="矩形 4"/>
                <wp:cNvGraphicFramePr/>
                <a:graphic xmlns:a="http://schemas.openxmlformats.org/drawingml/2006/main">
                  <a:graphicData uri="http://schemas.microsoft.com/office/word/2010/wordprocessingShape">
                    <wps:wsp>
                      <wps:cNvSpPr/>
                      <wps:spPr>
                        <a:xfrm>
                          <a:off x="0" y="0"/>
                          <a:ext cx="732790" cy="44831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4" o:spid="_x0000_s1026" o:spt="1" style="position:absolute;left:0pt;margin-left:386.9pt;margin-top:13pt;height:35.3pt;width:57.7pt;z-index:251660288;mso-width-relative:page;mso-height-relative:page;" fillcolor="#FFFFFF" filled="t" stroked="t" coordsize="21600,21600" o:gfxdata="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uqrfjYAAAACQEAAA8AAAAA&#10;AAAAAQAgAAAAIgAAAGRycy9kb3ducmV2LnhtbFBLAQIUABQAAAAIAIdO4kBpN1x2TQIAANgEAAAO&#10;AAAAAAAAAAEAIAAAACcBAABkcnMvZTJvRG9jLnhtbFBLBQYAAAAABgAGAFkBAADmBQAAAAA=&#10;">
                <v:fill type="gradient" on="t" color2="#FFFFFF" angle="90" focus="100%" focussize="0f,0f" focusposition="0f,0f">
                  <o:fill type="gradientUnscaled" v:ext="backwardCompatible"/>
                </v:fill>
                <v:stroke weight="1.25pt" color="#FFFFFF" joinstyle="miter"/>
                <v:imagedata o:title=""/>
                <o:lock v:ext="edit" aspectratio="f"/>
              </v:rect>
            </w:pict>
          </mc:Fallback>
        </mc:AlternateContent>
      </w:r>
      <w:r>
        <w:rPr>
          <w:rFonts w:hint="eastAsia" w:ascii="仿宋_GB2312" w:eastAsia="仿宋_GB2312"/>
          <w:sz w:val="28"/>
          <w:szCs w:val="28"/>
        </w:rPr>
        <w:t>各人民团体，新闻单位。</w:t>
      </w:r>
      <w:bookmarkStart w:id="2" w:name="印章"/>
      <w:bookmarkEnd w:id="2"/>
      <w:r>
        <w:rPr>
          <w:rFonts w:hint="eastAsia"/>
          <w:lang/>
        </w:rPr>
        <mc:AlternateContent>
          <mc:Choice Requires="wps">
            <w:drawing>
              <wp:anchor distT="0" distB="0" distL="114300" distR="114300" simplePos="0" relativeHeight="251659264" behindDoc="0" locked="0" layoutInCell="1" allowOverlap="1">
                <wp:simplePos x="0" y="0"/>
                <wp:positionH relativeFrom="margin">
                  <wp:posOffset>3654425</wp:posOffset>
                </wp:positionH>
                <wp:positionV relativeFrom="margin">
                  <wp:posOffset>8227060</wp:posOffset>
                </wp:positionV>
                <wp:extent cx="1943100" cy="891540"/>
                <wp:effectExtent l="0" t="0" r="0" b="3810"/>
                <wp:wrapNone/>
                <wp:docPr id="1" name="Text Box 2"/>
                <wp:cNvGraphicFramePr/>
                <a:graphic xmlns:a="http://schemas.openxmlformats.org/drawingml/2006/main">
                  <a:graphicData uri="http://schemas.microsoft.com/office/word/2010/wordprocessingShape">
                    <wps:wsp>
                      <wps:cNvSpPr txBox="1"/>
                      <wps:spPr>
                        <a:xfrm>
                          <a:off x="0" y="0"/>
                          <a:ext cx="1943100" cy="891540"/>
                        </a:xfrm>
                        <a:prstGeom prst="rect">
                          <a:avLst/>
                        </a:prstGeom>
                        <a:solidFill>
                          <a:srgbClr val="FFFFFF"/>
                        </a:solidFill>
                        <a:ln>
                          <a:noFill/>
                        </a:ln>
                      </wps:spPr>
                      <wps:txbx>
                        <w:txbxContent>
                          <w:p>
                            <w:pPr>
                              <w:rPr>
                                <w:rFonts w:hint="eastAsia" w:eastAsia="宋体"/>
                                <w:sz w:val="52"/>
                                <w:szCs w:val="52"/>
                                <w:lang w:eastAsia="zh-CN"/>
                              </w:rPr>
                            </w:pPr>
                            <w:bookmarkStart w:id="3" w:name="二维条码"/>
                            <w:bookmarkEnd w:id="3"/>
                          </w:p>
                        </w:txbxContent>
                      </wps:txbx>
                      <wps:bodyPr vert="horz" wrap="none" anchor="t" anchorCtr="0" upright="1">
                        <a:spAutoFit/>
                      </wps:bodyPr>
                    </wps:wsp>
                  </a:graphicData>
                </a:graphic>
              </wp:anchor>
            </w:drawing>
          </mc:Choice>
          <mc:Fallback>
            <w:pict>
              <v:shape id="Text Box 2" o:spid="_x0000_s1026" o:spt="202" type="#_x0000_t202" style="position:absolute;left:0pt;margin-left:287.75pt;margin-top:647.8pt;height:70.2pt;width:153pt;mso-position-horizontal-relative:margin;mso-position-vertical-relative:margin;mso-wrap-style:none;z-index:251659264;mso-width-relative:page;mso-height-relative:page;" fillcolor="#FFFFFF" filled="t" stroked="f" coordsize="21600,21600" o:gfxdata="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lqbwF2wAAAA0BAAAPAAAA&#10;AAAAAAEAIAAAACIAAABkcnMvZG93bnJldi54bWxQSwECFAAUAAAACACHTuJAasOYANkBAADBAwAA&#10;DgAAAAAAAAABACAAAAAqAQAAZHJzL2Uyb0RvYy54bWxQSwUGAAAAAAYABgBZAQAAdQUAAAAA&#10;">
                <v:fill on="t" focussize="0,0"/>
                <v:stroke on="f"/>
                <v:imagedata o:title=""/>
                <o:lock v:ext="edit" aspectratio="f"/>
                <v:textbox style="mso-fit-shape-to-text:t;">
                  <w:txbxContent>
                    <w:p>
                      <w:pPr>
                        <w:rPr>
                          <w:rFonts w:hint="eastAsia" w:eastAsia="宋体"/>
                          <w:sz w:val="52"/>
                          <w:szCs w:val="52"/>
                          <w:lang w:eastAsia="zh-CN"/>
                        </w:rPr>
                      </w:pPr>
                      <w:bookmarkStart w:id="3" w:name="二维条码"/>
                      <w:bookmarkEnd w:id="3"/>
                    </w:p>
                  </w:txbxContent>
                </v:textbox>
              </v:shape>
            </w:pict>
          </mc:Fallback>
        </mc:AlternateContent>
      </w:r>
    </w:p>
    <w:sectPr>
      <w:footerReference r:id="rId3" w:type="default"/>
      <w:footerReference r:id="rId4" w:type="even"/>
      <w:pgSz w:w="11906" w:h="16838"/>
      <w:pgMar w:top="2098" w:right="1474" w:bottom="1701" w:left="1474" w:header="851" w:footer="1417" w:gutter="0"/>
      <w:paperSrc/>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9452" w:y="-23"/>
      <w:rPr>
        <w:rStyle w:val="10"/>
        <w:rFonts w:hint="eastAsia" w:ascii="宋体" w:hAnsi="宋体"/>
        <w:sz w:val="28"/>
        <w:szCs w:val="28"/>
      </w:rPr>
    </w:pPr>
    <w:r>
      <w:rPr>
        <w:rFonts w:hint="eastAsia" w:ascii="宋体" w:hAnsi="宋体"/>
        <w:sz w:val="28"/>
        <w:szCs w:val="28"/>
      </w:rPr>
      <w:fldChar w:fldCharType="begin"/>
    </w:r>
    <w:r>
      <w:rPr>
        <w:rStyle w:val="10"/>
        <w:rFonts w:hint="eastAsia" w:ascii="宋体" w:hAnsi="宋体"/>
        <w:sz w:val="28"/>
        <w:szCs w:val="28"/>
      </w:rPr>
      <w:instrText xml:space="preserve">PAGE  </w:instrText>
    </w:r>
    <w:r>
      <w:rPr>
        <w:rFonts w:hint="eastAsia" w:ascii="宋体" w:hAnsi="宋体"/>
        <w:sz w:val="28"/>
        <w:szCs w:val="28"/>
      </w:rPr>
      <w:fldChar w:fldCharType="separate"/>
    </w:r>
    <w:r>
      <w:rPr>
        <w:rStyle w:val="10"/>
        <w:rFonts w:ascii="宋体" w:hAnsi="宋体"/>
        <w:sz w:val="28"/>
        <w:szCs w:val="28"/>
        <w:lang/>
      </w:rPr>
      <w:t>- 3 -</w:t>
    </w:r>
    <w:r>
      <w:rPr>
        <w:rFonts w:hint="eastAsia" w:ascii="宋体" w:hAnsi="宋体"/>
        <w:sz w:val="28"/>
        <w:szCs w:val="28"/>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92" w:y="-23"/>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lang/>
      </w:rPr>
      <w:t>- 2 -</w:t>
    </w:r>
    <w:r>
      <w:rPr>
        <w:rFonts w:ascii="宋体" w:hAnsi="宋体"/>
        <w:sz w:val="28"/>
        <w:szCs w:val="28"/>
      </w:rPr>
      <w:fldChar w:fldCharType="end"/>
    </w:r>
  </w:p>
  <w:p>
    <w:pPr>
      <w:pStyle w:val="4"/>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3ZWFmODIxNWFjNzU0MDBlZmNhYzNmMzUyNTRhNWYifQ=="/>
  </w:docVars>
  <w:rsids>
    <w:rsidRoot w:val="006636DF"/>
    <w:rsid w:val="00057363"/>
    <w:rsid w:val="00137921"/>
    <w:rsid w:val="001B7709"/>
    <w:rsid w:val="002B56C2"/>
    <w:rsid w:val="00302982"/>
    <w:rsid w:val="00323128"/>
    <w:rsid w:val="00337358"/>
    <w:rsid w:val="00351DB4"/>
    <w:rsid w:val="00444154"/>
    <w:rsid w:val="00483E09"/>
    <w:rsid w:val="004B2561"/>
    <w:rsid w:val="006048D6"/>
    <w:rsid w:val="006114C2"/>
    <w:rsid w:val="006636DF"/>
    <w:rsid w:val="00755D27"/>
    <w:rsid w:val="00825CE1"/>
    <w:rsid w:val="008408A0"/>
    <w:rsid w:val="00861E84"/>
    <w:rsid w:val="008E482C"/>
    <w:rsid w:val="00AC3BB4"/>
    <w:rsid w:val="00B32830"/>
    <w:rsid w:val="00B33ED2"/>
    <w:rsid w:val="00B52F22"/>
    <w:rsid w:val="00B558E6"/>
    <w:rsid w:val="00B8542C"/>
    <w:rsid w:val="00C809B3"/>
    <w:rsid w:val="00CB0B2B"/>
    <w:rsid w:val="00CC1415"/>
    <w:rsid w:val="00CF3105"/>
    <w:rsid w:val="00D3579F"/>
    <w:rsid w:val="00DD4FCD"/>
    <w:rsid w:val="00DD700A"/>
    <w:rsid w:val="00DF62D9"/>
    <w:rsid w:val="00E751C2"/>
    <w:rsid w:val="00F71128"/>
    <w:rsid w:val="00F94438"/>
    <w:rsid w:val="0E1C5453"/>
    <w:rsid w:val="0EFF2BB7"/>
    <w:rsid w:val="153E1958"/>
    <w:rsid w:val="1F7FEDA7"/>
    <w:rsid w:val="217D23BA"/>
    <w:rsid w:val="220FB098"/>
    <w:rsid w:val="22FF0912"/>
    <w:rsid w:val="27355263"/>
    <w:rsid w:val="27E04077"/>
    <w:rsid w:val="29255FCE"/>
    <w:rsid w:val="29340AB0"/>
    <w:rsid w:val="2F85CE4B"/>
    <w:rsid w:val="34CB743B"/>
    <w:rsid w:val="35804E00"/>
    <w:rsid w:val="36193767"/>
    <w:rsid w:val="37FF93FB"/>
    <w:rsid w:val="3C6DD3AE"/>
    <w:rsid w:val="3DE7ABF6"/>
    <w:rsid w:val="3DF7A76B"/>
    <w:rsid w:val="3E8003A9"/>
    <w:rsid w:val="3EAB0813"/>
    <w:rsid w:val="3F9FAA37"/>
    <w:rsid w:val="3FFABA76"/>
    <w:rsid w:val="3FFDA1AC"/>
    <w:rsid w:val="45EFD39A"/>
    <w:rsid w:val="46CFB921"/>
    <w:rsid w:val="49F197A0"/>
    <w:rsid w:val="4B7FD4C4"/>
    <w:rsid w:val="4BC7F0D6"/>
    <w:rsid w:val="4BF7D6A8"/>
    <w:rsid w:val="4FD33F1F"/>
    <w:rsid w:val="57988238"/>
    <w:rsid w:val="5A0026B5"/>
    <w:rsid w:val="5CBF22B9"/>
    <w:rsid w:val="5ECD0B88"/>
    <w:rsid w:val="5FC47C57"/>
    <w:rsid w:val="612A5090"/>
    <w:rsid w:val="65DB0C00"/>
    <w:rsid w:val="65F70804"/>
    <w:rsid w:val="667456B0"/>
    <w:rsid w:val="67C742AE"/>
    <w:rsid w:val="68C13D1E"/>
    <w:rsid w:val="69AA7AA3"/>
    <w:rsid w:val="6ADE316A"/>
    <w:rsid w:val="6B877E9C"/>
    <w:rsid w:val="6D4DFD93"/>
    <w:rsid w:val="6F8FF068"/>
    <w:rsid w:val="6FEE85FF"/>
    <w:rsid w:val="713F7009"/>
    <w:rsid w:val="71EE2702"/>
    <w:rsid w:val="7376FA10"/>
    <w:rsid w:val="73FD7035"/>
    <w:rsid w:val="743E1F34"/>
    <w:rsid w:val="74D502A8"/>
    <w:rsid w:val="76167F2F"/>
    <w:rsid w:val="76240541"/>
    <w:rsid w:val="76FD84CC"/>
    <w:rsid w:val="77F2C4E0"/>
    <w:rsid w:val="77FFCBBA"/>
    <w:rsid w:val="7AF739AF"/>
    <w:rsid w:val="7C7734A3"/>
    <w:rsid w:val="7D1850A2"/>
    <w:rsid w:val="7DDFD93C"/>
    <w:rsid w:val="7DFBB46C"/>
    <w:rsid w:val="7DFF2E22"/>
    <w:rsid w:val="7EA7417D"/>
    <w:rsid w:val="7EF352DD"/>
    <w:rsid w:val="7EF6FC05"/>
    <w:rsid w:val="7EFF5F3D"/>
    <w:rsid w:val="7F5ED65F"/>
    <w:rsid w:val="7F7E879B"/>
    <w:rsid w:val="8FBFA63E"/>
    <w:rsid w:val="8FEEE3EE"/>
    <w:rsid w:val="99F4D457"/>
    <w:rsid w:val="9FBB1731"/>
    <w:rsid w:val="ACD7BE58"/>
    <w:rsid w:val="AE3E5D21"/>
    <w:rsid w:val="B46FBC8E"/>
    <w:rsid w:val="B6F744E1"/>
    <w:rsid w:val="B77F0E84"/>
    <w:rsid w:val="BAA6F750"/>
    <w:rsid w:val="BCDF0C23"/>
    <w:rsid w:val="BDFED4F0"/>
    <w:rsid w:val="BEFE57D5"/>
    <w:rsid w:val="BFAD7366"/>
    <w:rsid w:val="BFFF84AC"/>
    <w:rsid w:val="CF4CFEBC"/>
    <w:rsid w:val="D7EC07D2"/>
    <w:rsid w:val="D94E41A6"/>
    <w:rsid w:val="D9CF9183"/>
    <w:rsid w:val="DEBEABCD"/>
    <w:rsid w:val="DF7FEDA3"/>
    <w:rsid w:val="DFFDF5A0"/>
    <w:rsid w:val="E5BBF7A3"/>
    <w:rsid w:val="E7BF5CEE"/>
    <w:rsid w:val="E7BFB0C4"/>
    <w:rsid w:val="E7FD26EF"/>
    <w:rsid w:val="E7FF49BC"/>
    <w:rsid w:val="EBFE23FD"/>
    <w:rsid w:val="EFB7AD01"/>
    <w:rsid w:val="EFFD542A"/>
    <w:rsid w:val="F76F8EDA"/>
    <w:rsid w:val="F7EFA86D"/>
    <w:rsid w:val="F99E32EB"/>
    <w:rsid w:val="FBBD848F"/>
    <w:rsid w:val="FBF71182"/>
    <w:rsid w:val="FBFD12BC"/>
    <w:rsid w:val="FCFEB925"/>
    <w:rsid w:val="FFA7D010"/>
    <w:rsid w:val="FFC5F552"/>
    <w:rsid w:val="FFEF062F"/>
    <w:rsid w:val="FFFC936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Cs w:val="24"/>
      <w:lang w:bidi="ar-SA"/>
    </w:rPr>
  </w:style>
  <w:style w:type="paragraph" w:styleId="3">
    <w:name w:val="table of authorities"/>
    <w:basedOn w:val="1"/>
    <w:next w:val="1"/>
    <w:unhideWhenUsed/>
    <w:qFormat/>
    <w:uiPriority w:val="99"/>
    <w:pPr>
      <w:ind w:left="420" w:leftChars="200"/>
    </w:pPr>
    <w:rPr>
      <w:rFonts w:ascii="Calibri" w:hAnsi="Calibri" w:eastAsia="宋体" w:cs="Times New Roman"/>
      <w:szCs w:val="24"/>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uiPriority w:val="0"/>
  </w:style>
  <w:style w:type="character" w:customStyle="1" w:styleId="11">
    <w:name w:val="页脚 Char"/>
    <w:link w:val="4"/>
    <w:uiPriority w:val="99"/>
    <w:rPr>
      <w:rFonts w:ascii="Calibri" w:hAnsi="Calibri" w:eastAsia="宋体" w:cs="Times New Roman"/>
      <w:kern w:val="2"/>
      <w:sz w:val="18"/>
      <w:szCs w:val="18"/>
    </w:rPr>
  </w:style>
  <w:style w:type="character" w:customStyle="1" w:styleId="12">
    <w:name w:val="页眉 Char"/>
    <w:link w:val="5"/>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Lenovo (Beijing) Limited</Company>
  <Pages>3</Pages>
  <Words>873</Words>
  <Characters>932</Characters>
  <Lines>1</Lines>
  <Paragraphs>1</Paragraphs>
  <TotalTime>11</TotalTime>
  <ScaleCrop>false</ScaleCrop>
  <LinksUpToDate>false</LinksUpToDate>
  <CharactersWithSpaces>932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2021-12-14T10:21:00Z</dcterms:created>
  <dc:creator>王蕾:打印</dc:creator>
  <cp:lastModifiedBy>哈尼哈尼</cp:lastModifiedBy>
  <dcterms:modified xsi:type="dcterms:W3CDTF">2022-11-21T06:56:18Z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28B57C3603D8413591DC2F36AF4F2842</vt:lpwstr>
  </property>
</Properties>
</file>