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24B" w:rsidRPr="00DC6018" w:rsidRDefault="007F424B" w:rsidP="007F424B">
      <w:pPr>
        <w:spacing w:line="580" w:lineRule="exact"/>
        <w:rPr>
          <w:rFonts w:ascii="黑体" w:eastAsia="黑体" w:hAnsi="仿宋" w:cs="仿宋"/>
          <w:sz w:val="32"/>
          <w:szCs w:val="32"/>
        </w:rPr>
      </w:pPr>
      <w:r w:rsidRPr="00DC6018">
        <w:rPr>
          <w:rFonts w:ascii="黑体" w:eastAsia="黑体" w:hAnsi="仿宋" w:cs="仿宋" w:hint="eastAsia"/>
          <w:sz w:val="32"/>
          <w:szCs w:val="32"/>
        </w:rPr>
        <w:t>附件</w:t>
      </w:r>
    </w:p>
    <w:p w:rsidR="007F424B" w:rsidRDefault="007F424B" w:rsidP="007F424B">
      <w:pPr>
        <w:spacing w:line="580" w:lineRule="exact"/>
        <w:rPr>
          <w:rFonts w:ascii="方正黑体简体" w:eastAsia="方正黑体简体" w:hAnsi="仿宋" w:cs="仿宋"/>
          <w:sz w:val="32"/>
          <w:szCs w:val="32"/>
        </w:rPr>
      </w:pPr>
    </w:p>
    <w:p w:rsidR="007F424B" w:rsidRPr="00DC6018" w:rsidRDefault="007F424B" w:rsidP="007F424B">
      <w:pPr>
        <w:spacing w:line="580" w:lineRule="exact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黑体简体" w:eastAsia="方正黑体简体" w:hAnsi="仿宋" w:cs="仿宋" w:hint="eastAsia"/>
          <w:sz w:val="32"/>
          <w:szCs w:val="32"/>
        </w:rPr>
        <w:t xml:space="preserve">                 </w:t>
      </w:r>
      <w:r w:rsidRPr="00DC6018">
        <w:rPr>
          <w:rFonts w:ascii="方正小标宋简体" w:eastAsia="方正小标宋简体" w:hAnsi="黑体" w:cs="黑体" w:hint="eastAsia"/>
          <w:sz w:val="44"/>
          <w:szCs w:val="44"/>
        </w:rPr>
        <w:t>内蒙古自治区改革和完善医疗卫生行业</w:t>
      </w:r>
    </w:p>
    <w:p w:rsidR="007F424B" w:rsidRPr="00DC6018" w:rsidRDefault="007F424B" w:rsidP="007F424B">
      <w:pPr>
        <w:spacing w:line="58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DC6018">
        <w:rPr>
          <w:rFonts w:ascii="方正小标宋简体" w:eastAsia="方正小标宋简体" w:hAnsi="黑体" w:cs="黑体" w:hint="eastAsia"/>
          <w:sz w:val="44"/>
          <w:szCs w:val="44"/>
        </w:rPr>
        <w:t xml:space="preserve"> 综合监管制度重点工作任务（2019—2020年）</w:t>
      </w:r>
    </w:p>
    <w:p w:rsidR="007F424B" w:rsidRDefault="007F424B" w:rsidP="007F424B">
      <w:pPr>
        <w:spacing w:line="580" w:lineRule="exact"/>
        <w:jc w:val="center"/>
        <w:rPr>
          <w:rFonts w:ascii="方正小标宋_GBK" w:eastAsia="方正小标宋_GBK" w:hAnsi="黑体" w:cs="黑体"/>
          <w:sz w:val="36"/>
          <w:szCs w:val="36"/>
        </w:rPr>
      </w:pPr>
    </w:p>
    <w:tbl>
      <w:tblPr>
        <w:tblW w:w="12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1"/>
        <w:gridCol w:w="5265"/>
        <w:gridCol w:w="2819"/>
        <w:gridCol w:w="2658"/>
        <w:gridCol w:w="1006"/>
      </w:tblGrid>
      <w:tr w:rsidR="007F424B" w:rsidRPr="00DC6018" w:rsidTr="005F2094">
        <w:trPr>
          <w:trHeight w:val="567"/>
          <w:tblHeader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DC6018"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DC6018">
              <w:rPr>
                <w:rFonts w:ascii="黑体" w:eastAsia="黑体" w:hAnsi="黑体" w:cs="黑体" w:hint="eastAsia"/>
                <w:sz w:val="28"/>
                <w:szCs w:val="28"/>
              </w:rPr>
              <w:t>重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 </w:t>
            </w:r>
            <w:r w:rsidRPr="00DC6018">
              <w:rPr>
                <w:rFonts w:ascii="黑体" w:eastAsia="黑体" w:hAnsi="黑体" w:cs="黑体" w:hint="eastAsia"/>
                <w:sz w:val="28"/>
                <w:szCs w:val="28"/>
              </w:rPr>
              <w:t>点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 </w:t>
            </w:r>
            <w:r w:rsidRPr="00DC6018">
              <w:rPr>
                <w:rFonts w:ascii="黑体" w:eastAsia="黑体" w:hAnsi="黑体" w:cs="黑体" w:hint="eastAsia"/>
                <w:sz w:val="28"/>
                <w:szCs w:val="28"/>
              </w:rPr>
              <w:t>任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 </w:t>
            </w:r>
            <w:proofErr w:type="gramStart"/>
            <w:r w:rsidRPr="00DC6018">
              <w:rPr>
                <w:rFonts w:ascii="黑体" w:eastAsia="黑体" w:hAnsi="黑体" w:cs="黑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DC6018">
              <w:rPr>
                <w:rFonts w:ascii="黑体" w:eastAsia="黑体" w:hAnsi="黑体" w:cs="黑体" w:hint="eastAsia"/>
                <w:sz w:val="28"/>
                <w:szCs w:val="28"/>
              </w:rPr>
              <w:t>牵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 w:rsidRPr="00DC6018">
              <w:rPr>
                <w:rFonts w:ascii="黑体" w:eastAsia="黑体" w:hAnsi="黑体" w:cs="黑体" w:hint="eastAsia"/>
                <w:sz w:val="28"/>
                <w:szCs w:val="28"/>
              </w:rPr>
              <w:t>头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 w:rsidRPr="00DC6018">
              <w:rPr>
                <w:rFonts w:ascii="黑体" w:eastAsia="黑体" w:hAnsi="黑体" w:cs="黑体" w:hint="eastAsia"/>
                <w:sz w:val="28"/>
                <w:szCs w:val="28"/>
              </w:rPr>
              <w:t>部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 w:rsidRPr="00DC6018">
              <w:rPr>
                <w:rFonts w:ascii="黑体" w:eastAsia="黑体" w:hAnsi="黑体" w:cs="黑体" w:hint="eastAsia"/>
                <w:sz w:val="28"/>
                <w:szCs w:val="28"/>
              </w:rPr>
              <w:t>门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E563C3">
              <w:rPr>
                <w:rFonts w:ascii="黑体" w:eastAsia="黑体" w:hAnsi="黑体" w:cs="黑体" w:hint="eastAsia"/>
                <w:spacing w:val="40"/>
                <w:sz w:val="28"/>
                <w:szCs w:val="28"/>
              </w:rPr>
              <w:t>完成时</w:t>
            </w:r>
            <w:r w:rsidRPr="00DC6018">
              <w:rPr>
                <w:rFonts w:ascii="黑体" w:eastAsia="黑体" w:hAnsi="黑体" w:cs="黑体" w:hint="eastAsia"/>
                <w:sz w:val="28"/>
                <w:szCs w:val="28"/>
              </w:rPr>
              <w:t>限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DC6018"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7F424B" w:rsidRPr="00DC6018" w:rsidTr="005F2094">
        <w:trPr>
          <w:trHeight w:val="567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1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left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建立自治区综合</w:t>
            </w:r>
            <w:proofErr w:type="gramStart"/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监管厅际联席会议</w:t>
            </w:r>
            <w:proofErr w:type="gramEnd"/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制度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left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自治区卫生健康委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2019年3月底前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</w:tr>
      <w:tr w:rsidR="007F424B" w:rsidRPr="00DC6018" w:rsidTr="005F2094">
        <w:trPr>
          <w:trHeight w:val="567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2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left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将综合监管工作纳入部门绩效考核重要内容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left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各盟行政公署、市人民政府，旗县（市、区）人民政府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2019年5月底前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</w:tr>
      <w:tr w:rsidR="007F424B" w:rsidRPr="00DC6018" w:rsidTr="005F2094">
        <w:trPr>
          <w:trHeight w:val="567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3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left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盟市、旗县（市、区）制定具体的工作推进方案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left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各盟行政公署、市人民政府，旗县（市、区）人民政府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2019年5月底前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</w:tr>
      <w:tr w:rsidR="007F424B" w:rsidRPr="00DC6018" w:rsidTr="005F2094">
        <w:trPr>
          <w:trHeight w:val="567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4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left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制定社会办医疗机构设置的跨部门全流程综合审批办法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left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自治区发展改革委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2019年6月底前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</w:tr>
      <w:tr w:rsidR="007F424B" w:rsidRPr="00DC6018" w:rsidTr="005F2094">
        <w:trPr>
          <w:trHeight w:val="567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5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left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完善医疗机构准入标准和标准化医疗机构审批流程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left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自治区卫生健康委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2019年6月底前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</w:tr>
      <w:tr w:rsidR="007F424B" w:rsidRPr="00DC6018" w:rsidTr="005F2094">
        <w:trPr>
          <w:trHeight w:val="611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6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left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制定卫生健康监管机构和人员建设方案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left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自治区卫生健康委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2019年6月底前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</w:tr>
      <w:tr w:rsidR="007F424B" w:rsidRPr="00DC6018" w:rsidTr="005F2094">
        <w:trPr>
          <w:trHeight w:val="583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left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健全医疗机构分类管理政策措施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left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自治区卫生健康委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2019年12月底前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</w:tr>
      <w:tr w:rsidR="007F424B" w:rsidRPr="00DC6018" w:rsidTr="005F2094">
        <w:trPr>
          <w:trHeight w:val="567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8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left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建立健全医疗卫生服务行业秩序监管联防联控机制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left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自治区卫生健康委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2019年12月底前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</w:tr>
      <w:tr w:rsidR="007F424B" w:rsidRPr="00DC6018" w:rsidTr="005F2094">
        <w:trPr>
          <w:trHeight w:val="567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9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left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建立行政执法与刑事司法衔接机制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left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自治区卫生健康委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2019年12月底前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</w:tr>
      <w:tr w:rsidR="007F424B" w:rsidRPr="00DC6018" w:rsidTr="005F2094">
        <w:trPr>
          <w:trHeight w:val="567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left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建立医疗卫生机构和医务人员不良执业行为记分制度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left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自治区卫生健康委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2019年12月底前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</w:tr>
      <w:tr w:rsidR="007F424B" w:rsidRPr="00DC6018" w:rsidTr="005F2094">
        <w:trPr>
          <w:trHeight w:val="666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11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left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建立综合监管结果协同运用机制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left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自治区卫生健康委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2019年12月底前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</w:tr>
      <w:tr w:rsidR="007F424B" w:rsidRPr="00DC6018" w:rsidTr="005F2094">
        <w:trPr>
          <w:trHeight w:val="708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12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left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建立健全综合监管责任落实约谈制度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left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自治区卫生健康委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2019年12月底前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</w:tr>
      <w:tr w:rsidR="007F424B" w:rsidRPr="00DC6018" w:rsidTr="005F2094">
        <w:trPr>
          <w:trHeight w:val="567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13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left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建立符合综合监管特点的薪酬激励制度和荣誉制度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left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自治区人力资源社会保障厅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2019年12月底前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</w:tr>
      <w:tr w:rsidR="007F424B" w:rsidRPr="00DC6018" w:rsidTr="005F2094">
        <w:trPr>
          <w:trHeight w:val="736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14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left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制定综合监管制度考核评价标准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left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自治区卫生健康委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2019年12月底前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</w:tr>
      <w:tr w:rsidR="007F424B" w:rsidRPr="00DC6018" w:rsidTr="005F2094">
        <w:trPr>
          <w:trHeight w:val="693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15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left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推动医疗卫生领域法规的制修订工作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left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自治区卫生健康委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2020年12月底前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</w:tr>
      <w:tr w:rsidR="007F424B" w:rsidRPr="00DC6018" w:rsidTr="005F2094">
        <w:trPr>
          <w:trHeight w:val="764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16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left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建成自治区医疗卫生行业综合监管信息系统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left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自治区卫生健康委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C601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2020年12月底前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4B" w:rsidRPr="00DC6018" w:rsidRDefault="007F424B" w:rsidP="005F2094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</w:tr>
    </w:tbl>
    <w:p w:rsidR="007F424B" w:rsidRDefault="007F424B" w:rsidP="007F424B">
      <w:pPr>
        <w:widowControl/>
        <w:spacing w:line="500" w:lineRule="exact"/>
        <w:jc w:val="left"/>
        <w:rPr>
          <w:rFonts w:ascii="宋体"/>
          <w:caps/>
          <w:spacing w:val="20"/>
          <w:w w:val="90"/>
          <w:sz w:val="32"/>
          <w:szCs w:val="32"/>
        </w:rPr>
        <w:sectPr w:rsidR="007F424B" w:rsidSect="00DC6018">
          <w:pgSz w:w="16838" w:h="11906" w:orient="landscape" w:code="9"/>
          <w:pgMar w:top="1588" w:right="2098" w:bottom="1588" w:left="1985" w:header="851" w:footer="1418" w:gutter="0"/>
          <w:cols w:space="720"/>
          <w:docGrid w:type="linesAndChars" w:linePitch="287" w:charSpace="-3277"/>
        </w:sectPr>
      </w:pPr>
      <w:bookmarkStart w:id="0" w:name="_GoBack"/>
      <w:bookmarkEnd w:id="0"/>
    </w:p>
    <w:p w:rsidR="0059122D" w:rsidRDefault="0059122D"/>
    <w:sectPr w:rsidR="0059122D" w:rsidSect="007F42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C5E" w:rsidRDefault="00730C5E" w:rsidP="00CA6203">
      <w:r>
        <w:separator/>
      </w:r>
    </w:p>
  </w:endnote>
  <w:endnote w:type="continuationSeparator" w:id="0">
    <w:p w:rsidR="00730C5E" w:rsidRDefault="00730C5E" w:rsidP="00CA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C5E" w:rsidRDefault="00730C5E" w:rsidP="00CA6203">
      <w:r>
        <w:separator/>
      </w:r>
    </w:p>
  </w:footnote>
  <w:footnote w:type="continuationSeparator" w:id="0">
    <w:p w:rsidR="00730C5E" w:rsidRDefault="00730C5E" w:rsidP="00CA6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24B"/>
    <w:rsid w:val="0059122D"/>
    <w:rsid w:val="00730C5E"/>
    <w:rsid w:val="007F424B"/>
    <w:rsid w:val="00CA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2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62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620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62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620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2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62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620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62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62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XXZX-WQ</dc:creator>
  <cp:lastModifiedBy>XXZX-WQ</cp:lastModifiedBy>
  <cp:revision>2</cp:revision>
  <dcterms:created xsi:type="dcterms:W3CDTF">2019-02-02T03:33:00Z</dcterms:created>
  <dcterms:modified xsi:type="dcterms:W3CDTF">2019-02-02T03:34:00Z</dcterms:modified>
</cp:coreProperties>
</file>