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28"/>
          <w:szCs w:val="28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《乌兰浩特市城市总体规划（2014-2030）》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（2022修改版）的批复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r>
        <w:rPr>
          <w:rFonts w:hint="eastAsia" w:ascii="仿宋_GB2312" w:hAnsi="仿宋_GB2312" w:eastAsia="仿宋_GB2312" w:cs="仿宋_GB2312"/>
          <w:sz w:val="32"/>
          <w:szCs w:val="32"/>
        </w:rPr>
        <w:t>兴安盟行政公署：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你盟《关于申请审批〈乌兰浩特市城市总体规划（2014-2030）〉（2022修改版）的请示》（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兴署发〔2022〕44号）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一、同意《乌兰浩特市城市总体规划（2014-2030）》（2022修改版）（以下简称《总体规划》）。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二、你盟要指导乌兰浩特市依据《总体规划》及时组织调整完善控制性详细规划和有关专项规划并依法审批，确保将《总体规划》各项管控要求落实到位。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三、乌兰浩特市人民政府要认真组织实施《总体规划》，加强规划实施监督管理，切实维护规划的严肃性和权威性。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（此件公开发布）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bookmarkEnd w:id="2"/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ind w:firstLine="280" w:firstLineChars="100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抄送：自治区</w:t>
      </w:r>
      <w:r>
        <w:rPr>
          <w:rFonts w:hint="eastAsia" w:ascii="仿宋_GB2312" w:eastAsia="仿宋_GB2312"/>
          <w:sz w:val="28"/>
          <w:szCs w:val="28"/>
          <w:lang w:eastAsia="zh-CN"/>
        </w:rPr>
        <w:t>自然资源厅。</w: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1" w:name="二维条码"/>
                            <w:bookmarkEnd w:id="1"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z-index:251658240;mso-width-relative:page;mso-height-relative:page;" fillcolor="#FFFFFF" filled="t" stroked="f" coordsize="21600,21600" o:gfxdata="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4pIJvaAAAADQEAAA8AAAAA&#10;AAAAAQAgAAAAIgAAAGRycy9kb3ducmV2LnhtbFBLAQIUABQAAAAIAIdO4kDrUeggoAEAADYDAAAO&#10;AAAAAAAAAAEAIAAAACkBAABkcnMvZTJvRG9jLnhtbFBLBQYAAAAABgAGAFkBAAA7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52"/>
                          <w:szCs w:val="52"/>
                        </w:rPr>
                      </w:pPr>
                      <w:bookmarkStart w:id="1" w:name="二维条码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137F038D"/>
    <w:rsid w:val="1BF4474B"/>
    <w:rsid w:val="217D23BA"/>
    <w:rsid w:val="27355263"/>
    <w:rsid w:val="27E04077"/>
    <w:rsid w:val="29255FCE"/>
    <w:rsid w:val="2BAE0E95"/>
    <w:rsid w:val="36193767"/>
    <w:rsid w:val="3988321F"/>
    <w:rsid w:val="39A234F9"/>
    <w:rsid w:val="3E8003A9"/>
    <w:rsid w:val="43CE25A7"/>
    <w:rsid w:val="487C03DA"/>
    <w:rsid w:val="4EC81B34"/>
    <w:rsid w:val="4FD33F1F"/>
    <w:rsid w:val="5FC47C57"/>
    <w:rsid w:val="604307FB"/>
    <w:rsid w:val="612A5090"/>
    <w:rsid w:val="62EB7440"/>
    <w:rsid w:val="66FFCF97"/>
    <w:rsid w:val="67C742AE"/>
    <w:rsid w:val="68C13D1E"/>
    <w:rsid w:val="69AA7AA3"/>
    <w:rsid w:val="6ADE316A"/>
    <w:rsid w:val="6E43415A"/>
    <w:rsid w:val="76167F2F"/>
    <w:rsid w:val="76240541"/>
    <w:rsid w:val="7C7734A3"/>
    <w:rsid w:val="7D1850A2"/>
    <w:rsid w:val="7D6D2B26"/>
    <w:rsid w:val="7E356284"/>
    <w:rsid w:val="7FFF0AFE"/>
    <w:rsid w:val="BBDD33A2"/>
    <w:rsid w:val="C7BBDB65"/>
    <w:rsid w:val="FAFE3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character" w:customStyle="1" w:styleId="9">
    <w:name w:val="日期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脚 Char"/>
    <w:basedOn w:val="7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19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zwfw</cp:lastModifiedBy>
  <dcterms:modified xsi:type="dcterms:W3CDTF">2022-06-08T09:42:01Z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