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28"/>
          <w:sz w:val="44"/>
          <w:szCs w:val="44"/>
          <w:lang w:eastAsia="zh-CN"/>
        </w:rPr>
        <w:t>内蒙古自治区人民政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关于《呼伦贝尔市城市总体规划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（2012-2030）2020年修改版》的批复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内政字〔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74号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呼伦贝尔市人民政府：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2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" w:hAnsi="仿宋" w:eastAsia="仿宋" w:cs="仿宋"/>
          <w:spacing w:val="-6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你市《关于审批〈呼伦贝尔市城市总体规划（2012-2030）2020年修改版〉的请示》（呼政发〔2021〕23号）收悉。现批复如下：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一、同意《呼伦贝尔市城市总体规划（2012-2030）2020年修改版》（以下简称《总体规划》）。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你市要依据《总体规划》，及时组织修改控制性详细规划和有关专项规划，确保《总体规划》有效实施。待正在编制的呼伦贝尔市国土空间总体规划批准生效后，该《总体规划》自行失效。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三、呼伦贝尔市自然资源主管部门要会同相关部门认真实施《总体规划》，进一步加强监督管理，维护规划严肃性和权威性。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</w:p>
    <w:p/>
    <w:p/>
    <w:p/>
    <w:p>
      <w:pPr>
        <w:spacing w:line="400" w:lineRule="exact"/>
        <w:ind w:firstLine="280" w:firstLineChars="100"/>
        <w:rPr>
          <w:rFonts w:hint="eastAsia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抄送：自治区</w:t>
      </w:r>
      <w:r>
        <w:rPr>
          <w:rFonts w:hint="eastAsia" w:ascii="仿宋_GB2312" w:eastAsia="仿宋_GB2312"/>
          <w:sz w:val="28"/>
          <w:szCs w:val="28"/>
          <w:lang w:eastAsia="zh-CN"/>
        </w:rPr>
        <w:t>自然资源厅</w:t>
      </w:r>
      <w:r>
        <w:rPr>
          <w:rFonts w:hint="eastAsia" w:ascii="仿宋_GB2312" w:eastAsia="仿宋_GB2312"/>
          <w:sz w:val="28"/>
          <w:szCs w:val="28"/>
        </w:rPr>
        <w:t>。</w:t>
      </w:r>
      <w:bookmarkStart w:id="0" w:name="印章"/>
      <w:bookmarkEnd w:id="0"/>
    </w:p>
    <w:sectPr>
      <w:footerReference r:id="rId3" w:type="default"/>
      <w:footerReference r:id="rId4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7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12"/>
    <w:rsid w:val="000B7F4F"/>
    <w:rsid w:val="001727E2"/>
    <w:rsid w:val="001863EE"/>
    <w:rsid w:val="00302982"/>
    <w:rsid w:val="00311ECF"/>
    <w:rsid w:val="003125F8"/>
    <w:rsid w:val="00323128"/>
    <w:rsid w:val="00382CCC"/>
    <w:rsid w:val="003A34B5"/>
    <w:rsid w:val="00501D35"/>
    <w:rsid w:val="005D3267"/>
    <w:rsid w:val="00644794"/>
    <w:rsid w:val="006D547B"/>
    <w:rsid w:val="007069D0"/>
    <w:rsid w:val="0074795E"/>
    <w:rsid w:val="00753312"/>
    <w:rsid w:val="007959E1"/>
    <w:rsid w:val="007B68C9"/>
    <w:rsid w:val="007C546B"/>
    <w:rsid w:val="0080603E"/>
    <w:rsid w:val="00810207"/>
    <w:rsid w:val="008408A0"/>
    <w:rsid w:val="00841E07"/>
    <w:rsid w:val="00B32830"/>
    <w:rsid w:val="00BD4B1D"/>
    <w:rsid w:val="00BE07F0"/>
    <w:rsid w:val="00C62129"/>
    <w:rsid w:val="00D01ECD"/>
    <w:rsid w:val="00D65E6E"/>
    <w:rsid w:val="00D95FE5"/>
    <w:rsid w:val="00E42E6B"/>
    <w:rsid w:val="00E50053"/>
    <w:rsid w:val="00F543CE"/>
    <w:rsid w:val="00F66780"/>
    <w:rsid w:val="00F71128"/>
    <w:rsid w:val="00FD1616"/>
    <w:rsid w:val="06345ED8"/>
    <w:rsid w:val="0BBF5CD8"/>
    <w:rsid w:val="1FFD7771"/>
    <w:rsid w:val="373DF5F5"/>
    <w:rsid w:val="39753C39"/>
    <w:rsid w:val="3B55653B"/>
    <w:rsid w:val="3CF2663B"/>
    <w:rsid w:val="40F9051C"/>
    <w:rsid w:val="424715FE"/>
    <w:rsid w:val="4E46455D"/>
    <w:rsid w:val="55EF04EB"/>
    <w:rsid w:val="56887454"/>
    <w:rsid w:val="5B7F6F76"/>
    <w:rsid w:val="5E7832AC"/>
    <w:rsid w:val="60E06853"/>
    <w:rsid w:val="6321213A"/>
    <w:rsid w:val="681234EC"/>
    <w:rsid w:val="69112E6E"/>
    <w:rsid w:val="6FED8117"/>
    <w:rsid w:val="70B969A1"/>
    <w:rsid w:val="B33BA861"/>
    <w:rsid w:val="CFBF83AE"/>
    <w:rsid w:val="EFEC08BB"/>
    <w:rsid w:val="F33F0EB4"/>
    <w:rsid w:val="FFFD27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  <w:style w:type="character" w:customStyle="1" w:styleId="8">
    <w:name w:val="页脚 Char"/>
    <w:basedOn w:val="6"/>
    <w:link w:val="2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眉 Char"/>
    <w:basedOn w:val="6"/>
    <w:link w:val="3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1</Pages>
  <Words>3</Words>
  <Characters>21</Characters>
  <Lines>1</Lines>
  <Paragraphs>1</Paragraphs>
  <TotalTime>1</TotalTime>
  <ScaleCrop>false</ScaleCrop>
  <LinksUpToDate>false</LinksUpToDate>
  <CharactersWithSpaces>23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2020-12-28T10:39:00Z</dcterms:created>
  <dc:creator>王蕾:打印</dc:creator>
  <cp:lastModifiedBy>林悠悠YiMo</cp:lastModifiedBy>
  <cp:lastPrinted>2021-09-22T09:33:01Z</cp:lastPrinted>
  <dcterms:modified xsi:type="dcterms:W3CDTF">2021-09-23T04:20:51Z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A160E171918340C98BD5551F3F453EF2</vt:lpwstr>
  </property>
</Properties>
</file>